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547611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5074E4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5074E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6221CF" w:rsidRDefault="005074E4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ділянок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постійне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СКЕП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«СІЛЬКОМСЕРВІС» із земель промисловості, транспорту,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зв’язку, енергетики, </w:t>
      </w:r>
      <w:r w:rsidR="005074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оборони та іншого призначення 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074E4" w:rsidRDefault="005074E4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вул. Зарічна,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Вінницького району Вінницької області </w:t>
      </w:r>
    </w:p>
    <w:p w:rsidR="00943420" w:rsidRPr="00AB4ECB" w:rsidRDefault="00943420" w:rsidP="00AB4E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у постійне користування СКЕП «СІЛЬКОМСЕРВІС» із земель промисловості, транспорту, зв’язку, енергетики, оборони та іншого п</w:t>
      </w:r>
      <w:r w:rsidR="005074E4">
        <w:rPr>
          <w:rFonts w:ascii="Times New Roman" w:hAnsi="Times New Roman" w:cs="Times New Roman"/>
          <w:sz w:val="28"/>
          <w:szCs w:val="28"/>
          <w:lang w:val="uk-UA"/>
        </w:rPr>
        <w:t>ризначення в с. Зарванці, вул. З</w:t>
      </w:r>
      <w:r w:rsidR="00292ED0">
        <w:rPr>
          <w:rFonts w:ascii="Times New Roman" w:hAnsi="Times New Roman" w:cs="Times New Roman"/>
          <w:sz w:val="28"/>
          <w:szCs w:val="28"/>
          <w:lang w:val="uk-UA"/>
        </w:rPr>
        <w:t>арічна,</w:t>
      </w:r>
      <w:r w:rsidR="0050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</w:t>
      </w:r>
      <w:r w:rsidR="00AB4EC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292ED0">
        <w:rPr>
          <w:color w:val="000000"/>
          <w:sz w:val="28"/>
          <w:szCs w:val="28"/>
          <w:lang w:val="uk-UA"/>
        </w:rPr>
        <w:t xml:space="preserve">устрою щодо відведення земельних </w:t>
      </w:r>
      <w:r w:rsidR="006C13B2">
        <w:rPr>
          <w:color w:val="000000"/>
          <w:sz w:val="28"/>
          <w:szCs w:val="28"/>
          <w:lang w:val="uk-UA"/>
        </w:rPr>
        <w:t>ділян</w:t>
      </w:r>
      <w:r w:rsidR="00292ED0">
        <w:rPr>
          <w:color w:val="000000"/>
          <w:sz w:val="28"/>
          <w:szCs w:val="28"/>
          <w:lang w:val="uk-UA"/>
        </w:rPr>
        <w:t xml:space="preserve">ок </w:t>
      </w:r>
      <w:r w:rsidR="00AB4ECB">
        <w:rPr>
          <w:color w:val="000000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із земель промисловості, транспорту, зв’язку, енергетики, оборони та іншого призначення</w:t>
      </w:r>
      <w:r w:rsidR="00292ED0">
        <w:rPr>
          <w:color w:val="000000"/>
          <w:sz w:val="28"/>
          <w:szCs w:val="28"/>
          <w:lang w:val="uk-UA"/>
        </w:rPr>
        <w:t xml:space="preserve"> </w:t>
      </w:r>
      <w:r w:rsidR="00A37A0F" w:rsidRPr="00A37A0F">
        <w:rPr>
          <w:color w:val="000000"/>
          <w:sz w:val="28"/>
          <w:szCs w:val="28"/>
          <w:lang w:val="uk-UA"/>
        </w:rPr>
        <w:t>на терит</w:t>
      </w:r>
      <w:r w:rsidR="00AB4ECB">
        <w:rPr>
          <w:color w:val="000000"/>
          <w:sz w:val="28"/>
          <w:szCs w:val="28"/>
          <w:lang w:val="uk-UA"/>
        </w:rPr>
        <w:t>орії Якушинецької</w:t>
      </w:r>
      <w:r w:rsidR="00CB5BD6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292ED0">
        <w:rPr>
          <w:color w:val="000000"/>
          <w:sz w:val="28"/>
          <w:szCs w:val="28"/>
          <w:lang w:val="uk-UA"/>
        </w:rPr>
        <w:t>, в с. Зарванці, вул. Зарічна на земельні ділянки</w:t>
      </w:r>
      <w:r w:rsidR="00E03759">
        <w:rPr>
          <w:color w:val="000000"/>
          <w:sz w:val="28"/>
          <w:szCs w:val="28"/>
          <w:lang w:val="uk-UA"/>
        </w:rPr>
        <w:t>:</w:t>
      </w:r>
      <w:r w:rsidR="00A37A0F">
        <w:rPr>
          <w:color w:val="000000"/>
          <w:sz w:val="28"/>
          <w:szCs w:val="28"/>
          <w:lang w:val="uk-UA"/>
        </w:rPr>
        <w:t xml:space="preserve"> кадастровий номер </w:t>
      </w:r>
      <w:r w:rsidR="00E03759">
        <w:rPr>
          <w:color w:val="000000"/>
          <w:sz w:val="28"/>
          <w:szCs w:val="28"/>
          <w:lang w:val="uk-UA"/>
        </w:rPr>
        <w:t>0520688900:04</w:t>
      </w:r>
      <w:r w:rsidR="00AB4ECB">
        <w:rPr>
          <w:color w:val="000000"/>
          <w:sz w:val="28"/>
          <w:szCs w:val="28"/>
          <w:lang w:val="uk-UA"/>
        </w:rPr>
        <w:t>:004:0</w:t>
      </w:r>
      <w:r w:rsidR="00E03759">
        <w:rPr>
          <w:color w:val="000000"/>
          <w:sz w:val="28"/>
          <w:szCs w:val="28"/>
          <w:lang w:val="uk-UA"/>
        </w:rPr>
        <w:t>265</w:t>
      </w:r>
      <w:r w:rsidR="00AB4ECB">
        <w:rPr>
          <w:color w:val="000000"/>
          <w:sz w:val="28"/>
          <w:szCs w:val="28"/>
          <w:lang w:val="uk-UA"/>
        </w:rPr>
        <w:t>,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E03759">
        <w:rPr>
          <w:color w:val="000000"/>
          <w:sz w:val="28"/>
          <w:szCs w:val="28"/>
          <w:lang w:val="uk-UA"/>
        </w:rPr>
        <w:t xml:space="preserve">0,0819га та </w:t>
      </w:r>
      <w:r w:rsidR="00E03759">
        <w:rPr>
          <w:color w:val="000000"/>
          <w:sz w:val="28"/>
          <w:szCs w:val="28"/>
          <w:lang w:val="uk-UA"/>
        </w:rPr>
        <w:t>кадастровий номер 0520688900:04:004:0</w:t>
      </w:r>
      <w:r w:rsidR="00E03759">
        <w:rPr>
          <w:color w:val="000000"/>
          <w:sz w:val="28"/>
          <w:szCs w:val="28"/>
          <w:lang w:val="uk-UA"/>
        </w:rPr>
        <w:t>266</w:t>
      </w:r>
      <w:r w:rsidR="00E03759">
        <w:rPr>
          <w:color w:val="000000"/>
          <w:sz w:val="28"/>
          <w:szCs w:val="28"/>
          <w:lang w:val="uk-UA"/>
        </w:rPr>
        <w:t>, площею 0,</w:t>
      </w:r>
      <w:r w:rsidR="00E03759">
        <w:rPr>
          <w:color w:val="000000"/>
          <w:sz w:val="28"/>
          <w:szCs w:val="28"/>
          <w:lang w:val="uk-UA"/>
        </w:rPr>
        <w:t>0892га.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</w:t>
      </w:r>
      <w:r w:rsidR="00E03759">
        <w:rPr>
          <w:color w:val="000000"/>
          <w:sz w:val="28"/>
          <w:szCs w:val="28"/>
          <w:lang w:val="uk-UA"/>
        </w:rPr>
        <w:t>омунальної власності на земельні ділянки</w:t>
      </w:r>
      <w:r w:rsidRPr="00AB4ECB">
        <w:rPr>
          <w:color w:val="000000"/>
          <w:sz w:val="28"/>
          <w:szCs w:val="28"/>
          <w:lang w:val="uk-UA"/>
        </w:rPr>
        <w:t>, зазначену в п.1 рішення за Якушинецькою сільською радою.</w:t>
      </w:r>
    </w:p>
    <w:p w:rsidR="007114F1" w:rsidRDefault="00AB4ECB" w:rsidP="007114F1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3759">
        <w:rPr>
          <w:color w:val="000000"/>
          <w:sz w:val="28"/>
          <w:szCs w:val="28"/>
          <w:lang w:val="uk-UA"/>
        </w:rPr>
        <w:t xml:space="preserve">Передати в постійне користування СКЕП «СІЛЬКОМСЕРВІС» (Код ЄДРПОУ 37489170), </w:t>
      </w:r>
      <w:r w:rsidR="007114F1">
        <w:rPr>
          <w:color w:val="000000"/>
          <w:sz w:val="28"/>
          <w:szCs w:val="28"/>
          <w:lang w:val="uk-UA"/>
        </w:rPr>
        <w:t>земельні ділянки:</w:t>
      </w:r>
    </w:p>
    <w:p w:rsidR="007114F1" w:rsidRDefault="007114F1" w:rsidP="007114F1">
      <w:pPr>
        <w:pStyle w:val="a3"/>
        <w:ind w:left="0"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</w:t>
      </w:r>
      <w:r w:rsidR="00E03759" w:rsidRPr="00AB4ECB">
        <w:rPr>
          <w:color w:val="000000"/>
          <w:sz w:val="28"/>
          <w:szCs w:val="28"/>
          <w:lang w:val="uk-UA"/>
        </w:rPr>
        <w:t xml:space="preserve"> </w:t>
      </w:r>
      <w:r w:rsidR="00E03759">
        <w:rPr>
          <w:color w:val="000000"/>
          <w:sz w:val="28"/>
          <w:szCs w:val="28"/>
          <w:lang w:val="uk-UA"/>
        </w:rPr>
        <w:t xml:space="preserve">№1 </w:t>
      </w:r>
      <w:r w:rsidR="00E03759" w:rsidRPr="00AB4ECB">
        <w:rPr>
          <w:color w:val="000000"/>
          <w:sz w:val="28"/>
          <w:szCs w:val="28"/>
          <w:lang w:val="uk-UA"/>
        </w:rPr>
        <w:t>комунальної власності</w:t>
      </w:r>
      <w:r w:rsidR="00E03759">
        <w:rPr>
          <w:color w:val="000000"/>
          <w:sz w:val="28"/>
          <w:szCs w:val="28"/>
          <w:lang w:val="uk-UA"/>
        </w:rPr>
        <w:t xml:space="preserve"> кадастровий номер 05206</w:t>
      </w:r>
      <w:r>
        <w:rPr>
          <w:color w:val="000000"/>
          <w:sz w:val="28"/>
          <w:szCs w:val="28"/>
          <w:lang w:val="uk-UA"/>
        </w:rPr>
        <w:t>88900:04:004:0265, площею 0,0819</w:t>
      </w:r>
      <w:r w:rsidR="00E03759" w:rsidRPr="00AB4ECB">
        <w:rPr>
          <w:color w:val="000000"/>
          <w:sz w:val="28"/>
          <w:szCs w:val="28"/>
          <w:lang w:val="uk-UA"/>
        </w:rPr>
        <w:t xml:space="preserve"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="00E03759">
        <w:rPr>
          <w:color w:val="000000"/>
          <w:sz w:val="28"/>
          <w:szCs w:val="28"/>
          <w:lang w:val="uk-UA"/>
        </w:rPr>
        <w:t xml:space="preserve"> в с. Зарванці, вул. Зарічна,</w:t>
      </w:r>
      <w:r w:rsidR="00E03759" w:rsidRPr="00AB4ECB">
        <w:rPr>
          <w:color w:val="000000"/>
          <w:sz w:val="28"/>
          <w:szCs w:val="28"/>
          <w:lang w:val="uk-UA"/>
        </w:rPr>
        <w:t xml:space="preserve"> території Якушинецької територіальної громади, Вінниц</w:t>
      </w:r>
      <w:r w:rsidR="00E03759">
        <w:rPr>
          <w:color w:val="000000"/>
          <w:sz w:val="28"/>
          <w:szCs w:val="28"/>
          <w:lang w:val="uk-UA"/>
        </w:rPr>
        <w:t>ького району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E03759" w:rsidRPr="00AB4ECB" w:rsidRDefault="007114F1" w:rsidP="007114F1">
      <w:pPr>
        <w:pStyle w:val="a3"/>
        <w:ind w:left="0" w:firstLine="708"/>
        <w:rPr>
          <w:color w:val="000000"/>
          <w:sz w:val="28"/>
          <w:szCs w:val="28"/>
          <w:lang w:val="uk-UA"/>
        </w:rPr>
      </w:pPr>
      <w:r w:rsidRPr="007114F1">
        <w:rPr>
          <w:color w:val="000000"/>
          <w:sz w:val="28"/>
          <w:szCs w:val="28"/>
          <w:lang w:val="uk-UA"/>
        </w:rPr>
        <w:lastRenderedPageBreak/>
        <w:t xml:space="preserve">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AB4E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№2</w:t>
      </w:r>
      <w:r>
        <w:rPr>
          <w:color w:val="000000"/>
          <w:sz w:val="28"/>
          <w:szCs w:val="28"/>
          <w:lang w:val="uk-UA"/>
        </w:rPr>
        <w:t xml:space="preserve"> </w:t>
      </w:r>
      <w:r w:rsidRPr="00AB4ECB">
        <w:rPr>
          <w:color w:val="000000"/>
          <w:sz w:val="28"/>
          <w:szCs w:val="28"/>
          <w:lang w:val="uk-UA"/>
        </w:rPr>
        <w:t>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0520</w:t>
      </w:r>
      <w:r>
        <w:rPr>
          <w:color w:val="000000"/>
          <w:sz w:val="28"/>
          <w:szCs w:val="28"/>
          <w:lang w:val="uk-UA"/>
        </w:rPr>
        <w:t>688900:04:004:0266, площею 0,0892</w:t>
      </w:r>
      <w:r w:rsidRPr="00AB4ECB">
        <w:rPr>
          <w:color w:val="000000"/>
          <w:sz w:val="28"/>
          <w:szCs w:val="28"/>
          <w:lang w:val="uk-UA"/>
        </w:rPr>
        <w:t xml:space="preserve"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>
        <w:rPr>
          <w:color w:val="000000"/>
          <w:sz w:val="28"/>
          <w:szCs w:val="28"/>
          <w:lang w:val="uk-UA"/>
        </w:rPr>
        <w:t xml:space="preserve"> в с. Зарванці, вул. Зарічна,</w:t>
      </w:r>
      <w:r w:rsidRPr="00AB4ECB">
        <w:rPr>
          <w:color w:val="000000"/>
          <w:sz w:val="28"/>
          <w:szCs w:val="28"/>
          <w:lang w:val="uk-UA"/>
        </w:rPr>
        <w:t xml:space="preserve"> території Якушинецької територіальної громади, Вінниц</w:t>
      </w:r>
      <w:r>
        <w:rPr>
          <w:color w:val="000000"/>
          <w:sz w:val="28"/>
          <w:szCs w:val="28"/>
          <w:lang w:val="uk-UA"/>
        </w:rPr>
        <w:t>ького району Вінницької області</w:t>
      </w:r>
    </w:p>
    <w:p w:rsidR="00AB4ECB" w:rsidRPr="00E03759" w:rsidRDefault="00AB4ECB" w:rsidP="00AB4E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3759">
        <w:rPr>
          <w:color w:val="000000"/>
          <w:sz w:val="28"/>
          <w:szCs w:val="28"/>
          <w:lang w:val="uk-UA"/>
        </w:rPr>
        <w:t>СКЕП «СІЛЬКОМСЕРВІС»</w:t>
      </w:r>
      <w:r w:rsidR="007114F1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Pr="00E03759">
        <w:rPr>
          <w:color w:val="000000"/>
          <w:sz w:val="28"/>
          <w:szCs w:val="28"/>
          <w:lang w:val="uk-UA"/>
        </w:rPr>
        <w:t>зареєструвати право постійного користування на земельні ділянки зазначенні в п.3 рішення.</w:t>
      </w:r>
    </w:p>
    <w:p w:rsidR="00AB4ECB" w:rsidRPr="004A523C" w:rsidRDefault="00AB4ECB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AB4ECB" w:rsidRPr="00AB4ECB" w:rsidRDefault="00AB4ECB" w:rsidP="00AB4ECB">
      <w:pPr>
        <w:pStyle w:val="a3"/>
        <w:ind w:left="0"/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632F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083C5ED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92ED0"/>
    <w:rsid w:val="002B78BF"/>
    <w:rsid w:val="002E451F"/>
    <w:rsid w:val="003607E3"/>
    <w:rsid w:val="004B1A9C"/>
    <w:rsid w:val="005074E4"/>
    <w:rsid w:val="00547611"/>
    <w:rsid w:val="005503B8"/>
    <w:rsid w:val="006221CF"/>
    <w:rsid w:val="00632F69"/>
    <w:rsid w:val="0069265B"/>
    <w:rsid w:val="006C13B2"/>
    <w:rsid w:val="007114F1"/>
    <w:rsid w:val="007D0AA9"/>
    <w:rsid w:val="007F7757"/>
    <w:rsid w:val="008B3FF5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D099E"/>
    <w:rsid w:val="00DE0EA8"/>
    <w:rsid w:val="00DF5B09"/>
    <w:rsid w:val="00E0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28</cp:revision>
  <cp:lastPrinted>2024-07-03T10:45:00Z</cp:lastPrinted>
  <dcterms:created xsi:type="dcterms:W3CDTF">2021-09-23T13:28:00Z</dcterms:created>
  <dcterms:modified xsi:type="dcterms:W3CDTF">2024-07-03T10:46:00Z</dcterms:modified>
</cp:coreProperties>
</file>